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5C" w:rsidRDefault="00A4371B" w:rsidP="0083045C">
      <w:pPr>
        <w:spacing w:beforeLines="50" w:before="156" w:afterLines="50" w:after="156" w:line="600" w:lineRule="exact"/>
        <w:jc w:val="center"/>
        <w:rPr>
          <w:rFonts w:ascii="黑体" w:eastAsia="黑体" w:cs="黑体" w:hint="eastAsia"/>
          <w:b/>
          <w:bCs/>
          <w:sz w:val="48"/>
          <w:szCs w:val="48"/>
        </w:rPr>
      </w:pPr>
      <w:r w:rsidRPr="0083045C">
        <w:rPr>
          <w:rFonts w:ascii="黑体" w:eastAsia="黑体" w:cs="黑体" w:hint="eastAsia"/>
          <w:b/>
          <w:bCs/>
          <w:sz w:val="48"/>
          <w:szCs w:val="48"/>
        </w:rPr>
        <w:t>仪器</w:t>
      </w:r>
      <w:r w:rsidR="0083045C" w:rsidRPr="0083045C">
        <w:rPr>
          <w:rFonts w:ascii="黑体" w:eastAsia="黑体" w:cs="黑体" w:hint="eastAsia"/>
          <w:b/>
          <w:bCs/>
          <w:sz w:val="48"/>
          <w:szCs w:val="48"/>
        </w:rPr>
        <w:t>科学与</w:t>
      </w:r>
      <w:r w:rsidRPr="0083045C">
        <w:rPr>
          <w:rFonts w:ascii="黑体" w:eastAsia="黑体" w:cs="黑体" w:hint="eastAsia"/>
          <w:b/>
          <w:bCs/>
          <w:sz w:val="48"/>
          <w:szCs w:val="48"/>
        </w:rPr>
        <w:t>电气</w:t>
      </w:r>
      <w:r w:rsidR="0083045C" w:rsidRPr="0083045C">
        <w:rPr>
          <w:rFonts w:ascii="黑体" w:eastAsia="黑体" w:cs="黑体" w:hint="eastAsia"/>
          <w:b/>
          <w:bCs/>
          <w:sz w:val="48"/>
          <w:szCs w:val="48"/>
        </w:rPr>
        <w:t>工程学院</w:t>
      </w:r>
      <w:r w:rsidRPr="0083045C">
        <w:rPr>
          <w:rFonts w:ascii="黑体" w:eastAsia="黑体" w:cs="黑体" w:hint="eastAsia"/>
          <w:b/>
          <w:bCs/>
          <w:sz w:val="48"/>
          <w:szCs w:val="48"/>
        </w:rPr>
        <w:t>本科生导师</w:t>
      </w:r>
    </w:p>
    <w:p w:rsidR="00A4371B" w:rsidRDefault="00A4371B" w:rsidP="0083045C">
      <w:pPr>
        <w:spacing w:beforeLines="50" w:before="156" w:afterLines="50" w:after="156" w:line="600" w:lineRule="exact"/>
        <w:jc w:val="center"/>
        <w:rPr>
          <w:rFonts w:ascii="黑体" w:eastAsia="黑体" w:cs="黑体" w:hint="eastAsia"/>
          <w:b/>
          <w:bCs/>
          <w:sz w:val="48"/>
          <w:szCs w:val="48"/>
        </w:rPr>
      </w:pPr>
      <w:bookmarkStart w:id="0" w:name="_GoBack"/>
      <w:bookmarkEnd w:id="0"/>
      <w:r w:rsidRPr="0083045C">
        <w:rPr>
          <w:rFonts w:ascii="黑体" w:eastAsia="黑体" w:cs="黑体" w:hint="eastAsia"/>
          <w:b/>
          <w:bCs/>
          <w:sz w:val="48"/>
          <w:szCs w:val="48"/>
        </w:rPr>
        <w:t>工作参考要点</w:t>
      </w:r>
    </w:p>
    <w:p w:rsidR="0083045C" w:rsidRPr="0083045C" w:rsidRDefault="0083045C" w:rsidP="0083045C">
      <w:pPr>
        <w:spacing w:beforeLines="50" w:before="156" w:afterLines="50" w:after="156" w:line="600" w:lineRule="exact"/>
        <w:jc w:val="center"/>
        <w:rPr>
          <w:rFonts w:ascii="黑体" w:eastAsia="黑体" w:cs="Times New Roman"/>
          <w:b/>
          <w:bCs/>
          <w:sz w:val="48"/>
          <w:szCs w:val="48"/>
        </w:rPr>
      </w:pPr>
    </w:p>
    <w:p w:rsidR="00A4371B" w:rsidRPr="0083045C" w:rsidRDefault="00A4371B" w:rsidP="0083045C">
      <w:pPr>
        <w:spacing w:beforeLines="50" w:before="156" w:afterLines="50" w:after="156" w:line="400" w:lineRule="exact"/>
        <w:ind w:firstLineChars="200" w:firstLine="560"/>
        <w:jc w:val="left"/>
        <w:rPr>
          <w:rFonts w:ascii="黑体" w:eastAsia="黑体" w:cs="Times New Roman"/>
          <w:sz w:val="28"/>
          <w:szCs w:val="28"/>
        </w:rPr>
      </w:pPr>
      <w:r w:rsidRPr="0083045C">
        <w:rPr>
          <w:rFonts w:ascii="黑体" w:eastAsia="黑体" w:cs="黑体"/>
          <w:sz w:val="28"/>
          <w:szCs w:val="28"/>
        </w:rPr>
        <w:t>1</w:t>
      </w:r>
      <w:r w:rsidRPr="0083045C">
        <w:rPr>
          <w:rFonts w:ascii="黑体" w:eastAsia="黑体" w:cs="黑体" w:hint="eastAsia"/>
          <w:sz w:val="28"/>
          <w:szCs w:val="28"/>
        </w:rPr>
        <w:t>．积极参与学生班级集体活动，通过直接见面和信息网络经常与学生保持密切联系，建立良师益友师生关系；</w:t>
      </w:r>
    </w:p>
    <w:p w:rsidR="00A4371B" w:rsidRPr="0083045C" w:rsidRDefault="00A4371B" w:rsidP="0083045C">
      <w:pPr>
        <w:spacing w:beforeLines="50" w:before="156" w:afterLines="50" w:after="156" w:line="400" w:lineRule="exact"/>
        <w:ind w:firstLineChars="200" w:firstLine="560"/>
        <w:jc w:val="left"/>
        <w:rPr>
          <w:rFonts w:ascii="黑体" w:eastAsia="黑体" w:cs="Times New Roman"/>
          <w:sz w:val="28"/>
          <w:szCs w:val="28"/>
        </w:rPr>
      </w:pPr>
      <w:r w:rsidRPr="0083045C">
        <w:rPr>
          <w:rFonts w:ascii="黑体" w:eastAsia="黑体" w:cs="黑体"/>
          <w:sz w:val="28"/>
          <w:szCs w:val="28"/>
        </w:rPr>
        <w:t>2</w:t>
      </w:r>
      <w:r w:rsidRPr="0083045C">
        <w:rPr>
          <w:rFonts w:ascii="黑体" w:eastAsia="黑体" w:cs="黑体" w:hint="eastAsia"/>
          <w:sz w:val="28"/>
          <w:szCs w:val="28"/>
        </w:rPr>
        <w:t>．引导学生树立为祖国富强为中华民族伟大复兴担当重任的崇高理想，增强社会责任意识，培养崇尚科学勤奋钻研的学风；</w:t>
      </w:r>
    </w:p>
    <w:p w:rsidR="00A4371B" w:rsidRPr="0083045C" w:rsidRDefault="00A4371B" w:rsidP="0083045C">
      <w:pPr>
        <w:spacing w:beforeLines="50" w:before="156" w:afterLines="50" w:after="156" w:line="400" w:lineRule="exact"/>
        <w:ind w:firstLineChars="200" w:firstLine="560"/>
        <w:jc w:val="left"/>
        <w:rPr>
          <w:rFonts w:ascii="黑体" w:eastAsia="黑体" w:cs="Times New Roman"/>
          <w:sz w:val="28"/>
          <w:szCs w:val="28"/>
        </w:rPr>
      </w:pPr>
      <w:r w:rsidRPr="0083045C">
        <w:rPr>
          <w:rFonts w:ascii="黑体" w:eastAsia="黑体" w:cs="黑体"/>
          <w:sz w:val="28"/>
          <w:szCs w:val="28"/>
        </w:rPr>
        <w:t>3</w:t>
      </w:r>
      <w:r w:rsidRPr="0083045C">
        <w:rPr>
          <w:rFonts w:ascii="黑体" w:eastAsia="黑体" w:cs="黑体" w:hint="eastAsia"/>
          <w:sz w:val="28"/>
          <w:szCs w:val="28"/>
        </w:rPr>
        <w:t>．指导学生了解大学培养目标，学科专业发展方向，培养方案和教学计划，修读学分要求及选课办法；</w:t>
      </w:r>
    </w:p>
    <w:p w:rsidR="00A4371B" w:rsidRPr="0083045C" w:rsidRDefault="00A4371B" w:rsidP="0083045C">
      <w:pPr>
        <w:spacing w:beforeLines="50" w:before="156" w:afterLines="50" w:after="156" w:line="400" w:lineRule="exact"/>
        <w:ind w:firstLineChars="200" w:firstLine="560"/>
        <w:jc w:val="left"/>
        <w:rPr>
          <w:rFonts w:ascii="黑体" w:eastAsia="黑体" w:cs="黑体"/>
          <w:sz w:val="28"/>
          <w:szCs w:val="28"/>
        </w:rPr>
      </w:pPr>
      <w:r w:rsidRPr="0083045C">
        <w:rPr>
          <w:rFonts w:ascii="黑体" w:eastAsia="黑体" w:cs="黑体"/>
          <w:sz w:val="28"/>
          <w:szCs w:val="28"/>
        </w:rPr>
        <w:t>4</w:t>
      </w:r>
      <w:r w:rsidRPr="0083045C">
        <w:rPr>
          <w:rFonts w:ascii="黑体" w:eastAsia="黑体" w:cs="黑体" w:hint="eastAsia"/>
          <w:sz w:val="28"/>
          <w:szCs w:val="28"/>
        </w:rPr>
        <w:t>．引导学生适应大学自主学习和研究探索特点，明确努力方向，督促学生制定大学计划和年度阶段目标，检查计划实现情况；</w:t>
      </w:r>
      <w:r w:rsidRPr="0083045C">
        <w:rPr>
          <w:rFonts w:ascii="黑体" w:eastAsia="黑体" w:cs="黑体"/>
          <w:sz w:val="28"/>
          <w:szCs w:val="28"/>
        </w:rPr>
        <w:t xml:space="preserve"> </w:t>
      </w:r>
    </w:p>
    <w:p w:rsidR="00A4371B" w:rsidRPr="0083045C" w:rsidRDefault="00A4371B" w:rsidP="0083045C">
      <w:pPr>
        <w:spacing w:beforeLines="50" w:before="156" w:afterLines="50" w:after="156" w:line="400" w:lineRule="exact"/>
        <w:ind w:firstLineChars="200" w:firstLine="560"/>
        <w:jc w:val="left"/>
        <w:rPr>
          <w:rFonts w:ascii="黑体" w:eastAsia="黑体" w:cs="Times New Roman"/>
          <w:sz w:val="28"/>
          <w:szCs w:val="28"/>
        </w:rPr>
      </w:pPr>
      <w:r w:rsidRPr="0083045C">
        <w:rPr>
          <w:rFonts w:ascii="黑体" w:eastAsia="黑体" w:cs="黑体"/>
          <w:sz w:val="28"/>
          <w:szCs w:val="28"/>
        </w:rPr>
        <w:t>5</w:t>
      </w:r>
      <w:r w:rsidRPr="0083045C">
        <w:rPr>
          <w:rFonts w:ascii="黑体" w:eastAsia="黑体" w:cs="黑体" w:hint="eastAsia"/>
          <w:sz w:val="28"/>
          <w:szCs w:val="28"/>
        </w:rPr>
        <w:t>．引导学生全面成长，鼓励大多数学生继续攻读研究生，从事科学研究和技术研发工作，吸引学生报考本院研究生；</w:t>
      </w:r>
    </w:p>
    <w:p w:rsidR="00A4371B" w:rsidRPr="0083045C" w:rsidRDefault="00A4371B" w:rsidP="0083045C">
      <w:pPr>
        <w:spacing w:beforeLines="50" w:before="156" w:afterLines="50" w:after="156" w:line="400" w:lineRule="exact"/>
        <w:ind w:firstLineChars="200" w:firstLine="560"/>
        <w:jc w:val="left"/>
        <w:rPr>
          <w:rFonts w:ascii="黑体" w:eastAsia="黑体" w:cs="黑体"/>
          <w:sz w:val="28"/>
          <w:szCs w:val="28"/>
        </w:rPr>
      </w:pPr>
      <w:r w:rsidRPr="0083045C">
        <w:rPr>
          <w:rFonts w:ascii="黑体" w:eastAsia="黑体" w:cs="黑体"/>
          <w:sz w:val="28"/>
          <w:szCs w:val="28"/>
        </w:rPr>
        <w:t>6</w:t>
      </w:r>
      <w:r w:rsidRPr="0083045C">
        <w:rPr>
          <w:rFonts w:ascii="黑体" w:eastAsia="黑体" w:cs="黑体" w:hint="eastAsia"/>
          <w:sz w:val="28"/>
          <w:szCs w:val="28"/>
        </w:rPr>
        <w:t>．鼓励学生增强创新意识，提高科学素养和实践能力，积极创造条件，落实项目和导师，促进学生出色完成“六个</w:t>
      </w:r>
      <w:proofErr w:type="gramStart"/>
      <w:r w:rsidRPr="0083045C">
        <w:rPr>
          <w:rFonts w:ascii="黑体" w:eastAsia="黑体" w:cs="黑体" w:hint="eastAsia"/>
          <w:sz w:val="28"/>
          <w:szCs w:val="28"/>
        </w:rPr>
        <w:t>一</w:t>
      </w:r>
      <w:proofErr w:type="gramEnd"/>
      <w:r w:rsidRPr="0083045C">
        <w:rPr>
          <w:rFonts w:ascii="黑体" w:eastAsia="黑体" w:cs="黑体" w:hint="eastAsia"/>
          <w:sz w:val="28"/>
          <w:szCs w:val="28"/>
        </w:rPr>
        <w:t>工程”；</w:t>
      </w:r>
      <w:r w:rsidRPr="0083045C">
        <w:rPr>
          <w:rFonts w:ascii="黑体" w:eastAsia="黑体" w:cs="黑体"/>
          <w:sz w:val="28"/>
          <w:szCs w:val="28"/>
        </w:rPr>
        <w:t xml:space="preserve"> </w:t>
      </w:r>
    </w:p>
    <w:p w:rsidR="00A4371B" w:rsidRPr="0083045C" w:rsidRDefault="00A4371B" w:rsidP="0083045C">
      <w:pPr>
        <w:spacing w:beforeLines="50" w:before="156" w:afterLines="50" w:after="156" w:line="400" w:lineRule="exact"/>
        <w:ind w:firstLineChars="200" w:firstLine="560"/>
        <w:jc w:val="left"/>
        <w:rPr>
          <w:rFonts w:ascii="黑体" w:eastAsia="黑体" w:cs="Times New Roman"/>
          <w:sz w:val="28"/>
          <w:szCs w:val="28"/>
        </w:rPr>
      </w:pPr>
      <w:r w:rsidRPr="0083045C">
        <w:rPr>
          <w:rFonts w:ascii="黑体" w:eastAsia="黑体" w:cs="黑体"/>
          <w:sz w:val="28"/>
          <w:szCs w:val="28"/>
        </w:rPr>
        <w:t>7</w:t>
      </w:r>
      <w:r w:rsidRPr="0083045C">
        <w:rPr>
          <w:rFonts w:ascii="黑体" w:eastAsia="黑体" w:cs="黑体" w:hint="eastAsia"/>
          <w:sz w:val="28"/>
          <w:szCs w:val="28"/>
        </w:rPr>
        <w:t>．引导学生利用计算机网络获取知识和辅助学习，提高研究能力，坚决反对贪恋游戏而浪费宝贵时光的不良习气，深入学生宿舍有效劝诫；</w:t>
      </w:r>
    </w:p>
    <w:p w:rsidR="00A4371B" w:rsidRPr="0083045C" w:rsidRDefault="00A4371B" w:rsidP="0083045C">
      <w:pPr>
        <w:spacing w:beforeLines="50" w:before="156" w:afterLines="50" w:after="156" w:line="400" w:lineRule="exact"/>
        <w:ind w:firstLineChars="200" w:firstLine="560"/>
        <w:jc w:val="left"/>
        <w:rPr>
          <w:rFonts w:ascii="黑体" w:eastAsia="黑体" w:cs="黑体"/>
          <w:sz w:val="28"/>
          <w:szCs w:val="28"/>
        </w:rPr>
      </w:pPr>
      <w:r w:rsidRPr="0083045C">
        <w:rPr>
          <w:rFonts w:ascii="黑体" w:eastAsia="黑体" w:cs="黑体"/>
          <w:sz w:val="28"/>
          <w:szCs w:val="28"/>
        </w:rPr>
        <w:t>8</w:t>
      </w:r>
      <w:r w:rsidRPr="0083045C">
        <w:rPr>
          <w:rFonts w:ascii="黑体" w:eastAsia="黑体" w:cs="黑体" w:hint="eastAsia"/>
          <w:sz w:val="28"/>
          <w:szCs w:val="28"/>
        </w:rPr>
        <w:t>．掌握学生学业成绩和学分情况，经常与辅导员、班级干部保持密切联系，关心学习困难</w:t>
      </w:r>
      <w:proofErr w:type="gramStart"/>
      <w:r w:rsidRPr="0083045C">
        <w:rPr>
          <w:rFonts w:ascii="黑体" w:eastAsia="黑体" w:cs="黑体" w:hint="eastAsia"/>
          <w:sz w:val="28"/>
          <w:szCs w:val="28"/>
        </w:rPr>
        <w:t>出现挂科的</w:t>
      </w:r>
      <w:proofErr w:type="gramEnd"/>
      <w:r w:rsidRPr="0083045C">
        <w:rPr>
          <w:rFonts w:ascii="黑体" w:eastAsia="黑体" w:cs="黑体" w:hint="eastAsia"/>
          <w:sz w:val="28"/>
          <w:szCs w:val="28"/>
        </w:rPr>
        <w:t>学生，通过交流沟通增强学生信心；</w:t>
      </w:r>
      <w:r w:rsidRPr="0083045C">
        <w:rPr>
          <w:rFonts w:ascii="黑体" w:eastAsia="黑体" w:cs="黑体"/>
          <w:sz w:val="28"/>
          <w:szCs w:val="28"/>
        </w:rPr>
        <w:t xml:space="preserve"> </w:t>
      </w:r>
    </w:p>
    <w:p w:rsidR="00A4371B" w:rsidRPr="0083045C" w:rsidRDefault="00A4371B" w:rsidP="0083045C">
      <w:pPr>
        <w:spacing w:beforeLines="50" w:before="156" w:afterLines="50" w:after="156" w:line="400" w:lineRule="exact"/>
        <w:ind w:firstLineChars="200" w:firstLine="560"/>
        <w:jc w:val="left"/>
        <w:rPr>
          <w:rFonts w:ascii="黑体" w:eastAsia="黑体" w:cs="Times New Roman"/>
          <w:sz w:val="28"/>
          <w:szCs w:val="28"/>
        </w:rPr>
      </w:pPr>
      <w:r w:rsidRPr="0083045C">
        <w:rPr>
          <w:rFonts w:ascii="黑体" w:eastAsia="黑体" w:cs="黑体"/>
          <w:sz w:val="28"/>
          <w:szCs w:val="28"/>
        </w:rPr>
        <w:t>9</w:t>
      </w:r>
      <w:r w:rsidRPr="0083045C">
        <w:rPr>
          <w:rFonts w:ascii="黑体" w:eastAsia="黑体" w:cs="黑体" w:hint="eastAsia"/>
          <w:sz w:val="28"/>
          <w:szCs w:val="28"/>
        </w:rPr>
        <w:t>．引导学生诚实守信，与辅导员共同开展考风考纪教育；</w:t>
      </w:r>
    </w:p>
    <w:p w:rsidR="00A4371B" w:rsidRDefault="00A4371B" w:rsidP="0083045C">
      <w:pPr>
        <w:spacing w:beforeLines="50" w:before="156" w:afterLines="50" w:after="156" w:line="400" w:lineRule="exact"/>
        <w:ind w:firstLineChars="200" w:firstLine="560"/>
        <w:jc w:val="left"/>
        <w:rPr>
          <w:rFonts w:ascii="黑体" w:eastAsia="黑体" w:cs="黑体" w:hint="eastAsia"/>
          <w:sz w:val="28"/>
          <w:szCs w:val="28"/>
        </w:rPr>
      </w:pPr>
      <w:r w:rsidRPr="0083045C">
        <w:rPr>
          <w:rFonts w:ascii="黑体" w:eastAsia="黑体" w:cs="黑体"/>
          <w:sz w:val="28"/>
          <w:szCs w:val="28"/>
        </w:rPr>
        <w:t>10</w:t>
      </w:r>
      <w:r w:rsidRPr="0083045C">
        <w:rPr>
          <w:rFonts w:ascii="黑体" w:eastAsia="黑体" w:cs="黑体" w:hint="eastAsia"/>
          <w:sz w:val="28"/>
          <w:szCs w:val="28"/>
        </w:rPr>
        <w:t>．注重发挥班级优秀学生干部在学风建设中表率和引领作用，向辅导员或学院提出更换班委会人选意见。</w:t>
      </w:r>
    </w:p>
    <w:p w:rsidR="0083045C" w:rsidRPr="0083045C" w:rsidRDefault="0083045C" w:rsidP="0083045C">
      <w:pPr>
        <w:spacing w:beforeLines="50" w:before="156" w:afterLines="50" w:after="156" w:line="400" w:lineRule="exact"/>
        <w:ind w:firstLineChars="200" w:firstLine="560"/>
        <w:jc w:val="left"/>
        <w:rPr>
          <w:rFonts w:ascii="黑体" w:eastAsia="黑体" w:cs="Times New Roman"/>
          <w:sz w:val="28"/>
          <w:szCs w:val="28"/>
        </w:rPr>
      </w:pPr>
    </w:p>
    <w:p w:rsidR="00A4371B" w:rsidRPr="0083045C" w:rsidRDefault="00A4371B" w:rsidP="0083045C">
      <w:pPr>
        <w:spacing w:beforeLines="50" w:before="156" w:afterLines="50" w:after="156" w:line="400" w:lineRule="exact"/>
        <w:ind w:firstLineChars="1500" w:firstLine="4200"/>
        <w:jc w:val="left"/>
        <w:rPr>
          <w:rFonts w:ascii="黑体" w:eastAsia="黑体" w:cs="Times New Roman"/>
          <w:sz w:val="28"/>
          <w:szCs w:val="28"/>
        </w:rPr>
      </w:pPr>
      <w:r w:rsidRPr="0083045C">
        <w:rPr>
          <w:rFonts w:ascii="黑体" w:eastAsia="黑体" w:cs="黑体" w:hint="eastAsia"/>
          <w:sz w:val="28"/>
          <w:szCs w:val="28"/>
        </w:rPr>
        <w:t>仪器科学与电气工程学院</w:t>
      </w:r>
    </w:p>
    <w:p w:rsidR="00BA6C15" w:rsidRPr="0083045C" w:rsidRDefault="00A4371B" w:rsidP="0083045C">
      <w:pPr>
        <w:spacing w:beforeLines="50" w:before="156" w:afterLines="50" w:after="156" w:line="400" w:lineRule="exact"/>
        <w:ind w:firstLineChars="1750" w:firstLine="4900"/>
        <w:jc w:val="left"/>
        <w:rPr>
          <w:rFonts w:ascii="黑体" w:eastAsia="黑体" w:cs="Times New Roman"/>
          <w:sz w:val="28"/>
          <w:szCs w:val="28"/>
        </w:rPr>
      </w:pPr>
      <w:r w:rsidRPr="0083045C">
        <w:rPr>
          <w:rFonts w:ascii="黑体" w:eastAsia="黑体" w:cs="黑体"/>
          <w:sz w:val="28"/>
          <w:szCs w:val="28"/>
        </w:rPr>
        <w:t>2011</w:t>
      </w:r>
      <w:r w:rsidRPr="0083045C">
        <w:rPr>
          <w:rFonts w:ascii="黑体" w:eastAsia="黑体" w:cs="黑体" w:hint="eastAsia"/>
          <w:sz w:val="28"/>
          <w:szCs w:val="28"/>
        </w:rPr>
        <w:t>年</w:t>
      </w:r>
      <w:r w:rsidRPr="0083045C">
        <w:rPr>
          <w:rFonts w:ascii="黑体" w:eastAsia="黑体" w:cs="黑体"/>
          <w:sz w:val="28"/>
          <w:szCs w:val="28"/>
        </w:rPr>
        <w:t>10</w:t>
      </w:r>
      <w:r w:rsidRPr="0083045C">
        <w:rPr>
          <w:rFonts w:ascii="黑体" w:eastAsia="黑体" w:cs="黑体" w:hint="eastAsia"/>
          <w:sz w:val="28"/>
          <w:szCs w:val="28"/>
        </w:rPr>
        <w:t>月</w:t>
      </w:r>
    </w:p>
    <w:sectPr w:rsidR="00BA6C15" w:rsidRPr="00830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B0" w:rsidRDefault="00FF17B0" w:rsidP="00A4371B">
      <w:r>
        <w:separator/>
      </w:r>
    </w:p>
  </w:endnote>
  <w:endnote w:type="continuationSeparator" w:id="0">
    <w:p w:rsidR="00FF17B0" w:rsidRDefault="00FF17B0" w:rsidP="00A4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B0" w:rsidRDefault="00FF17B0" w:rsidP="00A4371B">
      <w:r>
        <w:separator/>
      </w:r>
    </w:p>
  </w:footnote>
  <w:footnote w:type="continuationSeparator" w:id="0">
    <w:p w:rsidR="00FF17B0" w:rsidRDefault="00FF17B0" w:rsidP="00A43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BA"/>
    <w:rsid w:val="002803BA"/>
    <w:rsid w:val="0083045C"/>
    <w:rsid w:val="00A25FEA"/>
    <w:rsid w:val="00A4371B"/>
    <w:rsid w:val="00BA6C15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1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7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7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7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1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7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7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7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PUFF</dc:creator>
  <cp:keywords/>
  <dc:description/>
  <cp:lastModifiedBy>PUFF</cp:lastModifiedBy>
  <cp:revision>3</cp:revision>
  <dcterms:created xsi:type="dcterms:W3CDTF">2013-04-09T05:11:00Z</dcterms:created>
  <dcterms:modified xsi:type="dcterms:W3CDTF">2013-04-09T05:14:00Z</dcterms:modified>
</cp:coreProperties>
</file>